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5E7C" w:rsidRDefault="00515EEF" w:rsidP="00675E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15EEF">
        <w:rPr>
          <w:rFonts w:ascii="Times New Roman" w:hAnsi="Times New Roman" w:cs="Times New Roman"/>
          <w:b/>
          <w:sz w:val="24"/>
          <w:szCs w:val="24"/>
        </w:rPr>
        <w:t>Реализация  дорожной</w:t>
      </w:r>
      <w:proofErr w:type="gramEnd"/>
      <w:r w:rsidRPr="00515EEF">
        <w:rPr>
          <w:rFonts w:ascii="Times New Roman" w:hAnsi="Times New Roman" w:cs="Times New Roman"/>
          <w:b/>
          <w:sz w:val="24"/>
          <w:szCs w:val="24"/>
        </w:rPr>
        <w:t xml:space="preserve"> карты </w:t>
      </w:r>
    </w:p>
    <w:p w:rsidR="00675E7C" w:rsidRDefault="00515EEF" w:rsidP="00675E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5EEF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515EEF">
        <w:rPr>
          <w:rFonts w:ascii="Times New Roman" w:hAnsi="Times New Roman" w:cs="Times New Roman"/>
          <w:b/>
          <w:sz w:val="24"/>
          <w:szCs w:val="24"/>
        </w:rPr>
        <w:t>азвитие  функциональной</w:t>
      </w:r>
      <w:proofErr w:type="gramEnd"/>
      <w:r w:rsidRPr="00515EEF">
        <w:rPr>
          <w:rFonts w:ascii="Times New Roman" w:hAnsi="Times New Roman" w:cs="Times New Roman"/>
          <w:b/>
          <w:sz w:val="24"/>
          <w:szCs w:val="24"/>
        </w:rPr>
        <w:t xml:space="preserve"> грамотности  школьников»</w:t>
      </w:r>
    </w:p>
    <w:p w:rsidR="00675E7C" w:rsidRDefault="00675E7C" w:rsidP="00675E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Старописьмянская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675E7C" w:rsidRPr="00675E7C" w:rsidRDefault="00675E7C" w:rsidP="00675E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а 2021-2022 учебный год</w:t>
      </w:r>
    </w:p>
    <w:p w:rsidR="00515EEF" w:rsidRDefault="00515EEF" w:rsidP="00675E7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15EEF">
        <w:rPr>
          <w:rFonts w:ascii="Times New Roman" w:hAnsi="Times New Roman" w:cs="Times New Roman"/>
          <w:sz w:val="24"/>
          <w:szCs w:val="24"/>
        </w:rPr>
        <w:t xml:space="preserve">2021 – 2022 учебный год это основной </w:t>
      </w:r>
      <w:proofErr w:type="gramStart"/>
      <w:r w:rsidRPr="00515EEF">
        <w:rPr>
          <w:rFonts w:ascii="Times New Roman" w:hAnsi="Times New Roman" w:cs="Times New Roman"/>
          <w:sz w:val="24"/>
          <w:szCs w:val="24"/>
        </w:rPr>
        <w:t xml:space="preserve">этап </w:t>
      </w:r>
      <w:r>
        <w:rPr>
          <w:rFonts w:ascii="Times New Roman" w:hAnsi="Times New Roman" w:cs="Times New Roman"/>
          <w:sz w:val="24"/>
          <w:szCs w:val="24"/>
        </w:rPr>
        <w:t xml:space="preserve"> реализации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дорожной карты  по функциональной грамотности .</w:t>
      </w:r>
    </w:p>
    <w:p w:rsidR="00515EEF" w:rsidRDefault="00515EEF" w:rsidP="00675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школе  сформирован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единый  алгоритм  организационно-методического  сопровождения  и оценки  функциональной  грамотности, скорректирован  школьный план  методического сопровождения  в части  формирования  и оценки  функциональной грамотности.</w:t>
      </w:r>
    </w:p>
    <w:p w:rsidR="00515EEF" w:rsidRDefault="00515EEF" w:rsidP="00675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В повестку всех заседаний ШМО учителей включены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темы 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формированию функциональной грамотности школьников. Обеспечено участие руководителей  и учителей школы  в муниципальных семинарах, вебинарах, в инструктивных  совещаниях по вопросам формирования функциональной грамотности школьников</w:t>
      </w:r>
      <w:r w:rsidR="004F476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4F4768">
        <w:rPr>
          <w:rFonts w:ascii="Times New Roman" w:hAnsi="Times New Roman" w:cs="Times New Roman"/>
          <w:sz w:val="24"/>
          <w:szCs w:val="24"/>
        </w:rPr>
        <w:t>Фаррахова</w:t>
      </w:r>
      <w:proofErr w:type="spellEnd"/>
      <w:r w:rsidR="004F4768">
        <w:rPr>
          <w:rFonts w:ascii="Times New Roman" w:hAnsi="Times New Roman" w:cs="Times New Roman"/>
          <w:sz w:val="24"/>
          <w:szCs w:val="24"/>
        </w:rPr>
        <w:t xml:space="preserve"> Д.Р. – читательская грамотность   по литературе в 9 классе  23.11.2021 г.; Гайсина Л.П.- естественно-научная грамотность  по биологии в 9 классе 23.11.2021 г.;   вебинар онлайн – марафон  по функциональной грамотности 6.12.2021 г.;  Костина Н.Г. – математическая грамотность  в 9 классе 23.11.2021 г. и др.</w:t>
      </w:r>
    </w:p>
    <w:p w:rsidR="004F4768" w:rsidRDefault="004F4768" w:rsidP="00675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8755A">
        <w:rPr>
          <w:rFonts w:ascii="Times New Roman" w:hAnsi="Times New Roman" w:cs="Times New Roman"/>
          <w:sz w:val="24"/>
          <w:szCs w:val="24"/>
        </w:rPr>
        <w:t xml:space="preserve">Все члены администрации и педагогические работники прошли курсы повышения </w:t>
      </w:r>
      <w:proofErr w:type="gramStart"/>
      <w:r w:rsidR="0088755A">
        <w:rPr>
          <w:rFonts w:ascii="Times New Roman" w:hAnsi="Times New Roman" w:cs="Times New Roman"/>
          <w:sz w:val="24"/>
          <w:szCs w:val="24"/>
        </w:rPr>
        <w:t>квалификации  различного</w:t>
      </w:r>
      <w:proofErr w:type="gramEnd"/>
      <w:r w:rsidR="0088755A">
        <w:rPr>
          <w:rFonts w:ascii="Times New Roman" w:hAnsi="Times New Roman" w:cs="Times New Roman"/>
          <w:sz w:val="24"/>
          <w:szCs w:val="24"/>
        </w:rPr>
        <w:t xml:space="preserve"> уровня по разным предметным областям по формированию функциональной грамотности школьников. В школе обеспечено консультирование родителей обучающихся по вопросам формирования функциональной грамотности.</w:t>
      </w:r>
    </w:p>
    <w:p w:rsidR="0088755A" w:rsidRDefault="0088755A" w:rsidP="00675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Все педагоги,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участвующие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формировании  функциональной грамотности   зарегистрированы на следующих платформах:  «Российская электронная  школа» – 5 чел.,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10 чел. </w:t>
      </w:r>
    </w:p>
    <w:p w:rsidR="0088755A" w:rsidRDefault="0088755A" w:rsidP="00675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Работа в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школе 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формированию  функциональной  грамотности  во внеурочной деятельности   организована в виде  просмотра онлайн – уроков финансовой грамотности  на платформе «Дни ФГ».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Ответственное  лицо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6878">
        <w:rPr>
          <w:rFonts w:ascii="Times New Roman" w:hAnsi="Times New Roman" w:cs="Times New Roman"/>
          <w:sz w:val="24"/>
          <w:szCs w:val="24"/>
        </w:rPr>
        <w:t xml:space="preserve"> - ЗДУВР Костина  Н.Г.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3257"/>
        <w:gridCol w:w="3257"/>
      </w:tblGrid>
      <w:tr w:rsidR="00C26878" w:rsidTr="00C26878">
        <w:tc>
          <w:tcPr>
            <w:tcW w:w="3256" w:type="dxa"/>
          </w:tcPr>
          <w:p w:rsidR="00C26878" w:rsidRDefault="00C26878" w:rsidP="00675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3257" w:type="dxa"/>
          </w:tcPr>
          <w:p w:rsidR="00C26878" w:rsidRDefault="00C26878" w:rsidP="00675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 просмотров</w:t>
            </w:r>
            <w:proofErr w:type="gramEnd"/>
          </w:p>
        </w:tc>
        <w:tc>
          <w:tcPr>
            <w:tcW w:w="3257" w:type="dxa"/>
          </w:tcPr>
          <w:p w:rsidR="00C26878" w:rsidRDefault="00C26878" w:rsidP="00675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C26878" w:rsidTr="00C26878">
        <w:tc>
          <w:tcPr>
            <w:tcW w:w="3256" w:type="dxa"/>
          </w:tcPr>
          <w:p w:rsidR="00C26878" w:rsidRDefault="00C26878" w:rsidP="00675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57" w:type="dxa"/>
          </w:tcPr>
          <w:p w:rsidR="00C26878" w:rsidRDefault="00C26878" w:rsidP="00675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7" w:type="dxa"/>
          </w:tcPr>
          <w:p w:rsidR="00C26878" w:rsidRDefault="00C26878" w:rsidP="00675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</w:tr>
      <w:tr w:rsidR="00C26878" w:rsidTr="00C26878">
        <w:tc>
          <w:tcPr>
            <w:tcW w:w="3256" w:type="dxa"/>
          </w:tcPr>
          <w:p w:rsidR="00C26878" w:rsidRDefault="00C26878" w:rsidP="00675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57" w:type="dxa"/>
          </w:tcPr>
          <w:p w:rsidR="00C26878" w:rsidRDefault="00C26878" w:rsidP="00675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7" w:type="dxa"/>
          </w:tcPr>
          <w:p w:rsidR="00C26878" w:rsidRDefault="00C26878" w:rsidP="00675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</w:tr>
      <w:tr w:rsidR="00C26878" w:rsidTr="00C26878">
        <w:tc>
          <w:tcPr>
            <w:tcW w:w="3256" w:type="dxa"/>
          </w:tcPr>
          <w:p w:rsidR="00C26878" w:rsidRDefault="00C26878" w:rsidP="00675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57" w:type="dxa"/>
          </w:tcPr>
          <w:p w:rsidR="00C26878" w:rsidRDefault="00C26878" w:rsidP="00675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7" w:type="dxa"/>
          </w:tcPr>
          <w:p w:rsidR="00C26878" w:rsidRDefault="00C26878" w:rsidP="00675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</w:tr>
      <w:tr w:rsidR="00C26878" w:rsidTr="00C26878">
        <w:tc>
          <w:tcPr>
            <w:tcW w:w="3256" w:type="dxa"/>
          </w:tcPr>
          <w:p w:rsidR="00C26878" w:rsidRDefault="00C26878" w:rsidP="00675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57" w:type="dxa"/>
          </w:tcPr>
          <w:p w:rsidR="00C26878" w:rsidRDefault="00C26878" w:rsidP="00675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7" w:type="dxa"/>
          </w:tcPr>
          <w:p w:rsidR="00C26878" w:rsidRDefault="00C26878" w:rsidP="00675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</w:tr>
      <w:tr w:rsidR="00C26878" w:rsidTr="00C26878">
        <w:tc>
          <w:tcPr>
            <w:tcW w:w="3256" w:type="dxa"/>
          </w:tcPr>
          <w:p w:rsidR="00C26878" w:rsidRDefault="00C26878" w:rsidP="00675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57" w:type="dxa"/>
          </w:tcPr>
          <w:p w:rsidR="00C26878" w:rsidRDefault="00C26878" w:rsidP="00675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7" w:type="dxa"/>
          </w:tcPr>
          <w:p w:rsidR="00C26878" w:rsidRDefault="00C26878" w:rsidP="00675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</w:tr>
      <w:tr w:rsidR="00C26878" w:rsidTr="00C26878">
        <w:tc>
          <w:tcPr>
            <w:tcW w:w="3256" w:type="dxa"/>
          </w:tcPr>
          <w:p w:rsidR="00C26878" w:rsidRDefault="00C26878" w:rsidP="00675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57" w:type="dxa"/>
          </w:tcPr>
          <w:p w:rsidR="00C26878" w:rsidRDefault="00C26878" w:rsidP="00675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7" w:type="dxa"/>
          </w:tcPr>
          <w:p w:rsidR="00C26878" w:rsidRDefault="00C26878" w:rsidP="00675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</w:tr>
      <w:tr w:rsidR="00C26878" w:rsidTr="00C26878">
        <w:tc>
          <w:tcPr>
            <w:tcW w:w="3256" w:type="dxa"/>
          </w:tcPr>
          <w:p w:rsidR="00C26878" w:rsidRDefault="00C26878" w:rsidP="00675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57" w:type="dxa"/>
          </w:tcPr>
          <w:p w:rsidR="00C26878" w:rsidRDefault="00C26878" w:rsidP="00675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7" w:type="dxa"/>
          </w:tcPr>
          <w:p w:rsidR="00C26878" w:rsidRDefault="00C26878" w:rsidP="00675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</w:tr>
    </w:tbl>
    <w:p w:rsidR="00C26878" w:rsidRDefault="00C26878" w:rsidP="00675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6878" w:rsidRDefault="00C26878" w:rsidP="00675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Подтверждающие сертификаты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получены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находятся у классных руководителей.</w:t>
      </w:r>
    </w:p>
    <w:p w:rsidR="00C26878" w:rsidRDefault="00C26878" w:rsidP="00675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В процессе реализации плана мероприятий по формированию функциональной грамотности, учителями проводились уроки с применением упражнений из электронного банка тренировочных заданий непосредственно на уроках: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442"/>
        <w:gridCol w:w="2442"/>
        <w:gridCol w:w="4892"/>
      </w:tblGrid>
      <w:tr w:rsidR="00675E7C" w:rsidTr="004F73B2">
        <w:tc>
          <w:tcPr>
            <w:tcW w:w="2442" w:type="dxa"/>
          </w:tcPr>
          <w:p w:rsidR="00675E7C" w:rsidRDefault="00675E7C" w:rsidP="004F7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E7C" w:rsidRDefault="00675E7C" w:rsidP="004F7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2" w:type="dxa"/>
          </w:tcPr>
          <w:p w:rsidR="00675E7C" w:rsidRDefault="00675E7C" w:rsidP="004F7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892" w:type="dxa"/>
          </w:tcPr>
          <w:p w:rsidR="00675E7C" w:rsidRDefault="00675E7C" w:rsidP="004F7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уроков</w:t>
            </w:r>
          </w:p>
        </w:tc>
      </w:tr>
      <w:tr w:rsidR="00675E7C" w:rsidTr="004F73B2">
        <w:tc>
          <w:tcPr>
            <w:tcW w:w="2442" w:type="dxa"/>
          </w:tcPr>
          <w:p w:rsidR="00675E7C" w:rsidRDefault="00675E7C" w:rsidP="004F7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2" w:type="dxa"/>
          </w:tcPr>
          <w:p w:rsidR="00675E7C" w:rsidRDefault="00675E7C" w:rsidP="004F7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892" w:type="dxa"/>
          </w:tcPr>
          <w:p w:rsidR="00675E7C" w:rsidRDefault="00675E7C" w:rsidP="004F7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5E7C" w:rsidTr="004F73B2">
        <w:tc>
          <w:tcPr>
            <w:tcW w:w="2442" w:type="dxa"/>
          </w:tcPr>
          <w:p w:rsidR="00675E7C" w:rsidRDefault="00675E7C" w:rsidP="004F7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2" w:type="dxa"/>
          </w:tcPr>
          <w:p w:rsidR="00675E7C" w:rsidRDefault="00675E7C" w:rsidP="004F7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892" w:type="dxa"/>
          </w:tcPr>
          <w:p w:rsidR="00675E7C" w:rsidRDefault="00675E7C" w:rsidP="004F7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5E7C" w:rsidTr="004F73B2">
        <w:tc>
          <w:tcPr>
            <w:tcW w:w="2442" w:type="dxa"/>
          </w:tcPr>
          <w:p w:rsidR="00675E7C" w:rsidRDefault="00675E7C" w:rsidP="004F7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2" w:type="dxa"/>
          </w:tcPr>
          <w:p w:rsidR="00675E7C" w:rsidRDefault="00675E7C" w:rsidP="004F7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892" w:type="dxa"/>
          </w:tcPr>
          <w:p w:rsidR="00675E7C" w:rsidRDefault="00675E7C" w:rsidP="004F7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5E7C" w:rsidTr="004F73B2">
        <w:tc>
          <w:tcPr>
            <w:tcW w:w="2442" w:type="dxa"/>
          </w:tcPr>
          <w:p w:rsidR="00675E7C" w:rsidRDefault="00675E7C" w:rsidP="004F7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2" w:type="dxa"/>
          </w:tcPr>
          <w:p w:rsidR="00675E7C" w:rsidRDefault="00675E7C" w:rsidP="004F7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675E7C" w:rsidRDefault="00675E7C" w:rsidP="004F7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892" w:type="dxa"/>
          </w:tcPr>
          <w:p w:rsidR="00675E7C" w:rsidRDefault="00675E7C" w:rsidP="004F7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675E7C" w:rsidRDefault="00675E7C" w:rsidP="00675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E7C" w:rsidRDefault="00675E7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DA1BA13" wp14:editId="0981A7B8">
            <wp:extent cx="6551225" cy="977798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68549" cy="9803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5E7C" w:rsidSect="00515EE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EEF"/>
    <w:rsid w:val="002E4584"/>
    <w:rsid w:val="004F4768"/>
    <w:rsid w:val="00515EEF"/>
    <w:rsid w:val="00675E7C"/>
    <w:rsid w:val="0088755A"/>
    <w:rsid w:val="00997A38"/>
    <w:rsid w:val="00C26878"/>
    <w:rsid w:val="00CA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B1F7F"/>
  <w15:chartTrackingRefBased/>
  <w15:docId w15:val="{13E781A6-A938-4846-8E5C-18A716F2E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6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A0ED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A0E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2022-08-09T12:08:00Z</dcterms:created>
  <dcterms:modified xsi:type="dcterms:W3CDTF">2022-08-09T12:08:00Z</dcterms:modified>
</cp:coreProperties>
</file>